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1E" w:rsidRPr="001F0FE5" w:rsidRDefault="006F2A1E">
      <w:pPr>
        <w:pStyle w:val="Titel"/>
        <w:rPr>
          <w:rFonts w:ascii="Verdana" w:hAnsi="Verdana"/>
          <w:b/>
          <w:sz w:val="28"/>
          <w:szCs w:val="28"/>
        </w:rPr>
      </w:pPr>
      <w:r w:rsidRPr="001F0FE5">
        <w:rPr>
          <w:rFonts w:ascii="Verdana" w:hAnsi="Verdana"/>
          <w:b/>
          <w:sz w:val="28"/>
          <w:szCs w:val="28"/>
        </w:rPr>
        <w:t>Teach the teacher verdiepingsmodule</w:t>
      </w:r>
    </w:p>
    <w:p w:rsidR="00C256F8" w:rsidRPr="001F0FE5" w:rsidRDefault="00DE072B">
      <w:pPr>
        <w:pStyle w:val="Titel"/>
        <w:rPr>
          <w:rFonts w:ascii="Verdana" w:hAnsi="Verdana"/>
          <w:b/>
          <w:sz w:val="22"/>
          <w:szCs w:val="22"/>
        </w:rPr>
      </w:pPr>
      <w:sdt>
        <w:sdtPr>
          <w:rPr>
            <w:rFonts w:ascii="Verdana" w:hAnsi="Verdana"/>
            <w:b/>
            <w:i/>
            <w:sz w:val="28"/>
            <w:szCs w:val="28"/>
          </w:rPr>
          <w:alias w:val="Bedrijfsnaam"/>
          <w:tag w:val=""/>
          <w:id w:val="1501239775"/>
          <w:placeholder>
            <w:docPart w:val="67A16127AEED4C1290B056370FC3248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2A7A" w:rsidRPr="001F0FE5">
            <w:rPr>
              <w:rFonts w:ascii="Verdana" w:hAnsi="Verdana"/>
              <w:b/>
              <w:i/>
              <w:sz w:val="28"/>
              <w:szCs w:val="28"/>
            </w:rPr>
            <w:t>‘</w:t>
          </w:r>
          <w:r w:rsidR="000E53B4" w:rsidRPr="001F0FE5">
            <w:rPr>
              <w:rFonts w:ascii="Verdana" w:hAnsi="Verdana"/>
              <w:b/>
              <w:i/>
              <w:sz w:val="28"/>
              <w:szCs w:val="28"/>
            </w:rPr>
            <w:t>Effectief feedback geven’</w:t>
          </w:r>
        </w:sdtContent>
      </w:sdt>
      <w:r w:rsidR="00F7790E" w:rsidRPr="00622B90">
        <w:rPr>
          <w:rFonts w:ascii="Verdana" w:hAnsi="Verdana"/>
        </w:rPr>
        <w:br/>
      </w:r>
      <w:r w:rsidR="00DD1AA4" w:rsidRPr="001F0FE5">
        <w:rPr>
          <w:rFonts w:ascii="Verdana" w:hAnsi="Verdana"/>
          <w:b/>
          <w:sz w:val="22"/>
          <w:szCs w:val="22"/>
          <w:lang w:val="nl-NL"/>
        </w:rPr>
        <w:t>Training voor leden opleidingsgroep</w:t>
      </w:r>
      <w:r w:rsidR="000E53B4" w:rsidRPr="001F0FE5">
        <w:rPr>
          <w:rFonts w:ascii="Verdana" w:hAnsi="Verdana"/>
          <w:b/>
          <w:sz w:val="22"/>
          <w:szCs w:val="22"/>
          <w:lang w:val="nl-NL"/>
        </w:rPr>
        <w:t xml:space="preserve"> en a(n)ios</w:t>
      </w:r>
    </w:p>
    <w:p w:rsidR="00695BD0" w:rsidRPr="005C1BA5" w:rsidRDefault="00C40075" w:rsidP="00695BD0">
      <w:pPr>
        <w:pStyle w:val="Ondertitel"/>
        <w:rPr>
          <w:rFonts w:ascii="Verdana" w:hAnsi="Verdana"/>
          <w:b w:val="0"/>
          <w:sz w:val="16"/>
          <w:szCs w:val="16"/>
        </w:rPr>
      </w:pPr>
      <w:r w:rsidRPr="005C1BA5">
        <w:rPr>
          <w:rFonts w:ascii="Verdana" w:hAnsi="Verdana"/>
          <w:b w:val="0"/>
          <w:sz w:val="16"/>
          <w:szCs w:val="16"/>
          <w:lang w:val="nl-NL"/>
        </w:rPr>
        <w:t xml:space="preserve">Lisette van Elswijk </w:t>
      </w:r>
      <w:r w:rsidRPr="005C1BA5">
        <w:rPr>
          <w:rFonts w:ascii="Verdana" w:hAnsi="Verdana" w:cstheme="minorHAnsi"/>
          <w:b w:val="0"/>
          <w:sz w:val="16"/>
          <w:szCs w:val="16"/>
          <w:lang w:val="nl-NL"/>
        </w:rPr>
        <w:t>|</w:t>
      </w:r>
      <w:r w:rsidRPr="005C1BA5">
        <w:rPr>
          <w:rFonts w:ascii="Verdana" w:hAnsi="Verdana"/>
          <w:b w:val="0"/>
          <w:sz w:val="16"/>
          <w:szCs w:val="16"/>
          <w:lang w:val="nl-NL"/>
        </w:rPr>
        <w:t xml:space="preserve"> Psycholoog, coach en trainer </w:t>
      </w:r>
      <w:r w:rsidR="00FA45FE" w:rsidRPr="005C1BA5">
        <w:rPr>
          <w:rFonts w:ascii="Verdana" w:hAnsi="Verdana"/>
          <w:b w:val="0"/>
          <w:sz w:val="16"/>
          <w:szCs w:val="16"/>
          <w:lang w:val="nl-NL"/>
        </w:rPr>
        <w:t xml:space="preserve"> </w:t>
      </w:r>
      <w:r w:rsidR="00FA45FE" w:rsidRPr="005C1BA5">
        <w:rPr>
          <w:rFonts w:ascii="Verdana" w:hAnsi="Verdana" w:cstheme="minorHAnsi"/>
          <w:b w:val="0"/>
          <w:sz w:val="16"/>
          <w:szCs w:val="16"/>
          <w:lang w:val="nl-NL"/>
        </w:rPr>
        <w:t>|</w:t>
      </w:r>
      <w:r w:rsidR="00884BB9" w:rsidRPr="005C1BA5">
        <w:rPr>
          <w:rFonts w:ascii="Verdana" w:hAnsi="Verdana"/>
          <w:b w:val="0"/>
          <w:sz w:val="16"/>
          <w:szCs w:val="16"/>
          <w:lang w:val="nl-NL"/>
        </w:rPr>
        <w:t xml:space="preserve"> </w:t>
      </w:r>
      <w:r w:rsidR="005C1BA5" w:rsidRPr="005C1BA5">
        <w:rPr>
          <w:rFonts w:ascii="Verdana" w:hAnsi="Verdana"/>
          <w:b w:val="0"/>
          <w:sz w:val="16"/>
          <w:szCs w:val="16"/>
          <w:lang w:val="nl-NL"/>
        </w:rPr>
        <w:t xml:space="preserve">www.lisettevanelswijk.nl </w:t>
      </w:r>
      <w:r w:rsidR="005C1BA5" w:rsidRPr="005C1BA5">
        <w:rPr>
          <w:rFonts w:ascii="Verdana" w:hAnsi="Verdana" w:cstheme="minorHAnsi"/>
          <w:b w:val="0"/>
          <w:sz w:val="16"/>
          <w:szCs w:val="16"/>
          <w:lang w:val="nl-NL"/>
        </w:rPr>
        <w:t>|</w:t>
      </w:r>
      <w:r w:rsidR="005C1BA5" w:rsidRPr="005C1BA5">
        <w:rPr>
          <w:rFonts w:ascii="Verdana" w:hAnsi="Verdana"/>
          <w:b w:val="0"/>
          <w:sz w:val="16"/>
          <w:szCs w:val="16"/>
          <w:lang w:val="nl-NL"/>
        </w:rPr>
        <w:t xml:space="preserve"> </w:t>
      </w:r>
      <w:r w:rsidR="00884BB9" w:rsidRPr="005C1BA5">
        <w:rPr>
          <w:rFonts w:ascii="Verdana" w:hAnsi="Verdana"/>
          <w:b w:val="0"/>
          <w:sz w:val="16"/>
          <w:szCs w:val="16"/>
          <w:lang w:val="nl-NL"/>
        </w:rPr>
        <w:t>lisettevanelswijk@gmail.com</w:t>
      </w:r>
    </w:p>
    <w:p w:rsidR="00CF670C" w:rsidRPr="005F2189" w:rsidRDefault="0078678D" w:rsidP="00EB770C">
      <w:pPr>
        <w:pStyle w:val="kop1"/>
        <w:spacing w:before="0"/>
        <w:rPr>
          <w:rFonts w:ascii="Verdana" w:hAnsi="Verdana"/>
          <w:color w:val="5B9BD5" w:themeColor="accent1"/>
          <w:sz w:val="16"/>
          <w:szCs w:val="16"/>
          <w:lang w:val="nl-NL"/>
        </w:rPr>
      </w:pPr>
      <w:r>
        <w:rPr>
          <w:rFonts w:ascii="Verdana" w:hAnsi="Verdana"/>
          <w:color w:val="5B9BD5" w:themeColor="accent1"/>
          <w:sz w:val="16"/>
          <w:szCs w:val="16"/>
          <w:lang w:val="nl-NL"/>
        </w:rPr>
        <w:br/>
      </w:r>
      <w:r w:rsidR="00CF670C" w:rsidRPr="005F2189">
        <w:rPr>
          <w:rFonts w:ascii="Verdana" w:hAnsi="Verdana"/>
          <w:color w:val="5B9BD5" w:themeColor="accent1"/>
          <w:sz w:val="16"/>
          <w:szCs w:val="16"/>
          <w:lang w:val="nl-NL"/>
        </w:rPr>
        <w:t>PROGRAMMA</w:t>
      </w:r>
    </w:p>
    <w:tbl>
      <w:tblPr>
        <w:tblStyle w:val="Tabelraster"/>
        <w:tblW w:w="977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57"/>
        <w:gridCol w:w="2216"/>
        <w:gridCol w:w="6903"/>
      </w:tblGrid>
      <w:tr w:rsidR="00002438" w:rsidRPr="005F2189" w:rsidTr="001F0FE5">
        <w:tc>
          <w:tcPr>
            <w:tcW w:w="562" w:type="dxa"/>
            <w:shd w:val="clear" w:color="auto" w:fill="DEEAF6" w:themeFill="accent1" w:themeFillTint="33"/>
          </w:tcPr>
          <w:p w:rsidR="00CF670C" w:rsidRPr="005F2189" w:rsidRDefault="00CF670C" w:rsidP="00AB13B1">
            <w:pPr>
              <w:rPr>
                <w:rFonts w:ascii="Verdana" w:hAnsi="Verdana"/>
                <w:b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b/>
                <w:color w:val="auto"/>
                <w:sz w:val="16"/>
                <w:szCs w:val="16"/>
                <w:lang w:val="nl-NL"/>
              </w:rPr>
              <w:t>Duur</w:t>
            </w:r>
          </w:p>
        </w:tc>
        <w:tc>
          <w:tcPr>
            <w:tcW w:w="2220" w:type="dxa"/>
            <w:shd w:val="clear" w:color="auto" w:fill="DEEAF6" w:themeFill="accent1" w:themeFillTint="33"/>
          </w:tcPr>
          <w:p w:rsidR="00CF670C" w:rsidRPr="005F2189" w:rsidRDefault="00CF670C" w:rsidP="00AB13B1">
            <w:pPr>
              <w:rPr>
                <w:rFonts w:ascii="Verdana" w:hAnsi="Verdana"/>
                <w:b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b/>
                <w:color w:val="auto"/>
                <w:sz w:val="16"/>
                <w:szCs w:val="16"/>
                <w:lang w:val="nl-NL"/>
              </w:rPr>
              <w:t>Onderdeel</w:t>
            </w:r>
          </w:p>
        </w:tc>
        <w:tc>
          <w:tcPr>
            <w:tcW w:w="6994" w:type="dxa"/>
            <w:shd w:val="clear" w:color="auto" w:fill="DEEAF6" w:themeFill="accent1" w:themeFillTint="33"/>
          </w:tcPr>
          <w:p w:rsidR="00CF670C" w:rsidRPr="005F2189" w:rsidRDefault="00CF670C" w:rsidP="00AB13B1">
            <w:pPr>
              <w:rPr>
                <w:rFonts w:ascii="Verdana" w:hAnsi="Verdana"/>
                <w:b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b/>
                <w:color w:val="auto"/>
                <w:sz w:val="16"/>
                <w:szCs w:val="16"/>
                <w:lang w:val="nl-NL"/>
              </w:rPr>
              <w:t>Beschrijving</w:t>
            </w:r>
          </w:p>
        </w:tc>
      </w:tr>
      <w:tr w:rsidR="00002438" w:rsidRPr="005F2189" w:rsidTr="001F0FE5">
        <w:tc>
          <w:tcPr>
            <w:tcW w:w="562" w:type="dxa"/>
            <w:shd w:val="clear" w:color="auto" w:fill="DEEAF6" w:themeFill="accent1" w:themeFillTint="33"/>
          </w:tcPr>
          <w:p w:rsidR="00CF670C" w:rsidRPr="005F2189" w:rsidRDefault="00CF670C" w:rsidP="00AB13B1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‘10</w:t>
            </w:r>
          </w:p>
        </w:tc>
        <w:tc>
          <w:tcPr>
            <w:tcW w:w="2220" w:type="dxa"/>
            <w:shd w:val="clear" w:color="auto" w:fill="DEEAF6" w:themeFill="accent1" w:themeFillTint="33"/>
          </w:tcPr>
          <w:p w:rsidR="00CF670C" w:rsidRPr="005F2189" w:rsidRDefault="00CF670C" w:rsidP="00AB13B1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Welkom, programma</w:t>
            </w:r>
          </w:p>
        </w:tc>
        <w:tc>
          <w:tcPr>
            <w:tcW w:w="6994" w:type="dxa"/>
            <w:shd w:val="clear" w:color="auto" w:fill="DEEAF6" w:themeFill="accent1" w:themeFillTint="33"/>
          </w:tcPr>
          <w:p w:rsidR="00CF670C" w:rsidRPr="005F2189" w:rsidRDefault="00CF670C" w:rsidP="00AB13B1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Toelichting programma</w:t>
            </w:r>
            <w:r w:rsidR="001130B3"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, doelen van vandaag.</w:t>
            </w:r>
          </w:p>
        </w:tc>
      </w:tr>
      <w:tr w:rsidR="00002438" w:rsidRPr="005F2189" w:rsidTr="001F0FE5">
        <w:tc>
          <w:tcPr>
            <w:tcW w:w="562" w:type="dxa"/>
            <w:shd w:val="clear" w:color="auto" w:fill="DEEAF6" w:themeFill="accent1" w:themeFillTint="33"/>
          </w:tcPr>
          <w:p w:rsidR="00CF670C" w:rsidRPr="005F2189" w:rsidRDefault="00CF670C" w:rsidP="00AB13B1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‘60</w:t>
            </w:r>
          </w:p>
        </w:tc>
        <w:tc>
          <w:tcPr>
            <w:tcW w:w="2220" w:type="dxa"/>
            <w:shd w:val="clear" w:color="auto" w:fill="DEEAF6" w:themeFill="accent1" w:themeFillTint="33"/>
          </w:tcPr>
          <w:p w:rsidR="00CF670C" w:rsidRPr="005F2189" w:rsidRDefault="00CF670C" w:rsidP="00AB13B1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Inleiding leerdoelen</w:t>
            </w:r>
          </w:p>
        </w:tc>
        <w:tc>
          <w:tcPr>
            <w:tcW w:w="6994" w:type="dxa"/>
            <w:shd w:val="clear" w:color="auto" w:fill="DEEAF6" w:themeFill="accent1" w:themeFillTint="33"/>
          </w:tcPr>
          <w:p w:rsidR="00CF670C" w:rsidRPr="005F2189" w:rsidRDefault="00CF670C" w:rsidP="00AB13B1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Leerdoelen, nut en doel:</w:t>
            </w:r>
          </w:p>
          <w:p w:rsidR="00CF670C" w:rsidRPr="005F2189" w:rsidRDefault="00CF670C" w:rsidP="00CF670C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Wederzijds verwachtingen afstemmen</w:t>
            </w:r>
          </w:p>
          <w:p w:rsidR="00CF670C" w:rsidRPr="005F2189" w:rsidRDefault="00CF670C" w:rsidP="00CF670C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De rol van de </w:t>
            </w:r>
            <w:proofErr w:type="spellStart"/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aios</w:t>
            </w:r>
            <w:proofErr w:type="spellEnd"/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(‘</w:t>
            </w:r>
            <w:proofErr w:type="spellStart"/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active</w:t>
            </w:r>
            <w:proofErr w:type="spellEnd"/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learner</w:t>
            </w:r>
            <w:proofErr w:type="spellEnd"/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’) versus de rol van de supervisor bij het begeleiden van leerdoelen</w:t>
            </w:r>
          </w:p>
          <w:p w:rsidR="00CF670C" w:rsidRPr="005F2189" w:rsidRDefault="00CF670C" w:rsidP="00CF670C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De vorderingen van de </w:t>
            </w:r>
            <w:proofErr w:type="spellStart"/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aios</w:t>
            </w:r>
            <w:proofErr w:type="spellEnd"/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monitoren</w:t>
            </w:r>
            <w:r w:rsid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(en bijsturen)</w:t>
            </w:r>
          </w:p>
          <w:p w:rsidR="00CF670C" w:rsidRPr="005F2189" w:rsidRDefault="00CF670C" w:rsidP="00CF670C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Tools om </w:t>
            </w:r>
            <w:r w:rsid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opleiden</w:t>
            </w: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te structureren volgens leerdoelen en tussendoelen</w:t>
            </w:r>
          </w:p>
          <w:p w:rsidR="00CF670C" w:rsidRPr="005F2189" w:rsidRDefault="00CF670C" w:rsidP="00CF670C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Hoe leerdoelen onderdeel vormen van het toetsen en beoordelen en hoe je dat als supervisor zo effectief mogelijk inzet.</w:t>
            </w:r>
          </w:p>
        </w:tc>
      </w:tr>
      <w:tr w:rsidR="009C26F6" w:rsidRPr="005F2189" w:rsidTr="001F0FE5">
        <w:tc>
          <w:tcPr>
            <w:tcW w:w="562" w:type="dxa"/>
            <w:shd w:val="clear" w:color="auto" w:fill="DEEAF6" w:themeFill="accent1" w:themeFillTint="33"/>
          </w:tcPr>
          <w:p w:rsidR="009C26F6" w:rsidRPr="005F2189" w:rsidRDefault="009C26F6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‘30</w:t>
            </w:r>
          </w:p>
        </w:tc>
        <w:tc>
          <w:tcPr>
            <w:tcW w:w="2220" w:type="dxa"/>
            <w:shd w:val="clear" w:color="auto" w:fill="DEEAF6" w:themeFill="accent1" w:themeFillTint="33"/>
          </w:tcPr>
          <w:p w:rsidR="009C26F6" w:rsidRPr="005F2189" w:rsidRDefault="009C26F6" w:rsidP="0090550B">
            <w:pPr>
              <w:rPr>
                <w:rFonts w:ascii="Verdana" w:hAnsi="Verdana" w:cstheme="minorHAnsi"/>
                <w:color w:val="auto"/>
                <w:sz w:val="16"/>
                <w:szCs w:val="16"/>
              </w:rPr>
            </w:pPr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>Feedback</w:t>
            </w:r>
          </w:p>
        </w:tc>
        <w:tc>
          <w:tcPr>
            <w:tcW w:w="6994" w:type="dxa"/>
            <w:shd w:val="clear" w:color="auto" w:fill="DEEAF6" w:themeFill="accent1" w:themeFillTint="33"/>
          </w:tcPr>
          <w:p w:rsidR="009C26F6" w:rsidRPr="005F2189" w:rsidRDefault="009C26F6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De ‘gouden regels’ van feedback, do’s en </w:t>
            </w:r>
            <w:proofErr w:type="spellStart"/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don’ts</w:t>
            </w:r>
            <w:proofErr w:type="spellEnd"/>
          </w:p>
          <w:p w:rsidR="009C26F6" w:rsidRPr="005F2189" w:rsidRDefault="009C26F6" w:rsidP="009C26F6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Wat werkt bij het geven van constructieve feedback</w:t>
            </w:r>
          </w:p>
          <w:p w:rsidR="009C26F6" w:rsidRPr="005F2189" w:rsidRDefault="009C26F6" w:rsidP="009C26F6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Welke technieken zijn geschikt voor welke situaties?</w:t>
            </w:r>
          </w:p>
          <w:p w:rsidR="009C26F6" w:rsidRPr="005F2189" w:rsidRDefault="009C26F6" w:rsidP="009C26F6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De kunst van </w:t>
            </w:r>
            <w:r w:rsid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het </w:t>
            </w: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ontvangen</w:t>
            </w:r>
            <w:r w:rsidR="00064AA6"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</w:t>
            </w:r>
            <w:r w:rsid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van </w:t>
            </w:r>
            <w:r w:rsidR="00064AA6"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feedback</w:t>
            </w:r>
          </w:p>
        </w:tc>
      </w:tr>
      <w:tr w:rsidR="009C26F6" w:rsidRPr="005F2189" w:rsidTr="001F0FE5">
        <w:tc>
          <w:tcPr>
            <w:tcW w:w="562" w:type="dxa"/>
            <w:shd w:val="clear" w:color="auto" w:fill="DEEAF6" w:themeFill="accent1" w:themeFillTint="33"/>
          </w:tcPr>
          <w:p w:rsidR="009C26F6" w:rsidRPr="005F2189" w:rsidRDefault="009C26F6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‘20</w:t>
            </w:r>
          </w:p>
        </w:tc>
        <w:tc>
          <w:tcPr>
            <w:tcW w:w="2220" w:type="dxa"/>
            <w:shd w:val="clear" w:color="auto" w:fill="DEEAF6" w:themeFill="accent1" w:themeFillTint="33"/>
          </w:tcPr>
          <w:p w:rsidR="009C26F6" w:rsidRPr="005F2189" w:rsidRDefault="009C26F6" w:rsidP="0090550B">
            <w:pPr>
              <w:rPr>
                <w:rFonts w:ascii="Verdana" w:hAnsi="Verdana" w:cstheme="minorHAnsi"/>
                <w:color w:val="auto"/>
                <w:sz w:val="16"/>
                <w:szCs w:val="16"/>
              </w:rPr>
            </w:pPr>
            <w:proofErr w:type="spellStart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>Pauze</w:t>
            </w:r>
            <w:proofErr w:type="spellEnd"/>
          </w:p>
        </w:tc>
        <w:tc>
          <w:tcPr>
            <w:tcW w:w="6994" w:type="dxa"/>
            <w:shd w:val="clear" w:color="auto" w:fill="DEEAF6" w:themeFill="accent1" w:themeFillTint="33"/>
          </w:tcPr>
          <w:p w:rsidR="009C26F6" w:rsidRPr="005F2189" w:rsidRDefault="009C26F6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</w:p>
        </w:tc>
      </w:tr>
      <w:tr w:rsidR="0090550B" w:rsidRPr="005F2189" w:rsidTr="001F0FE5">
        <w:tc>
          <w:tcPr>
            <w:tcW w:w="562" w:type="dxa"/>
            <w:shd w:val="clear" w:color="auto" w:fill="DEEAF6" w:themeFill="accent1" w:themeFillTint="33"/>
          </w:tcPr>
          <w:p w:rsidR="0090550B" w:rsidRPr="005F2189" w:rsidRDefault="0090550B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‘</w:t>
            </w:r>
            <w:r w:rsidR="00461B04"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80</w:t>
            </w:r>
          </w:p>
          <w:p w:rsidR="009C26F6" w:rsidRPr="005F2189" w:rsidRDefault="009C26F6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2220" w:type="dxa"/>
            <w:shd w:val="clear" w:color="auto" w:fill="DEEAF6" w:themeFill="accent1" w:themeFillTint="33"/>
          </w:tcPr>
          <w:p w:rsidR="0090550B" w:rsidRPr="005F2189" w:rsidRDefault="0090550B" w:rsidP="0090550B">
            <w:pPr>
              <w:rPr>
                <w:rFonts w:ascii="Verdana" w:hAnsi="Verdana" w:cstheme="minorHAnsi"/>
                <w:color w:val="auto"/>
                <w:sz w:val="16"/>
                <w:szCs w:val="16"/>
              </w:rPr>
            </w:pPr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 xml:space="preserve">KPB’s : </w:t>
            </w:r>
            <w:proofErr w:type="spellStart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>verbreden</w:t>
            </w:r>
            <w:proofErr w:type="spellEnd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>en</w:t>
            </w:r>
            <w:proofErr w:type="spellEnd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>verdiepen</w:t>
            </w:r>
            <w:proofErr w:type="spellEnd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 xml:space="preserve"> van </w:t>
            </w:r>
            <w:proofErr w:type="spellStart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>feedbackvaardigheden</w:t>
            </w:r>
            <w:proofErr w:type="spellEnd"/>
          </w:p>
          <w:p w:rsidR="0090550B" w:rsidRPr="005F2189" w:rsidRDefault="0090550B" w:rsidP="0090550B">
            <w:pPr>
              <w:rPr>
                <w:rFonts w:ascii="Verdana" w:hAnsi="Verdana" w:cstheme="minorHAnsi"/>
                <w:color w:val="auto"/>
                <w:sz w:val="16"/>
                <w:szCs w:val="16"/>
              </w:rPr>
            </w:pPr>
          </w:p>
          <w:p w:rsidR="0090550B" w:rsidRPr="005F2189" w:rsidRDefault="0090550B" w:rsidP="0090550B">
            <w:pPr>
              <w:rPr>
                <w:rFonts w:ascii="Verdana" w:hAnsi="Verdana" w:cstheme="minorHAnsi"/>
                <w:color w:val="auto"/>
                <w:sz w:val="16"/>
                <w:szCs w:val="16"/>
              </w:rPr>
            </w:pPr>
          </w:p>
          <w:p w:rsidR="0090550B" w:rsidRPr="005F2189" w:rsidRDefault="0090550B" w:rsidP="0090550B">
            <w:pPr>
              <w:rPr>
                <w:rFonts w:ascii="Verdana" w:hAnsi="Verdana" w:cstheme="minorHAnsi"/>
                <w:color w:val="auto"/>
                <w:sz w:val="16"/>
                <w:szCs w:val="16"/>
              </w:rPr>
            </w:pPr>
          </w:p>
          <w:p w:rsidR="0090550B" w:rsidRPr="005F2189" w:rsidRDefault="0090550B" w:rsidP="0090550B">
            <w:pPr>
              <w:rPr>
                <w:rFonts w:ascii="Verdana" w:hAnsi="Verdana" w:cstheme="minorHAnsi"/>
                <w:color w:val="auto"/>
                <w:sz w:val="16"/>
                <w:szCs w:val="16"/>
              </w:rPr>
            </w:pPr>
            <w:proofErr w:type="spellStart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>Praktijkoefening</w:t>
            </w:r>
            <w:proofErr w:type="spellEnd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>subgroepen</w:t>
            </w:r>
            <w:proofErr w:type="spellEnd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994" w:type="dxa"/>
            <w:shd w:val="clear" w:color="auto" w:fill="DEEAF6" w:themeFill="accent1" w:themeFillTint="33"/>
          </w:tcPr>
          <w:p w:rsidR="0090550B" w:rsidRPr="005F2189" w:rsidRDefault="0090550B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Optimaal inzetten van feedback middels de KPB:</w:t>
            </w:r>
          </w:p>
          <w:p w:rsidR="0090550B" w:rsidRPr="005F2189" w:rsidRDefault="0090550B" w:rsidP="0090550B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Hoe goede feedback gewenst gedrag kan bestendigen, en bijdraagt aan een veilig leerklimaat</w:t>
            </w:r>
          </w:p>
          <w:p w:rsidR="00064AA6" w:rsidRPr="005F2189" w:rsidRDefault="00064AA6" w:rsidP="0090550B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Tips en trucs: Hoe houden we het KPB-en een beetje leuk? (tijdsefficiënte en gerichte inzet van de KPB)</w:t>
            </w:r>
          </w:p>
          <w:p w:rsidR="0090550B" w:rsidRPr="005F2189" w:rsidRDefault="0090550B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</w:p>
          <w:p w:rsidR="0090550B" w:rsidRPr="005F2189" w:rsidRDefault="0090550B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Oefenen met lastige feedbacksituaties n.a.v. casuïstiek, mogelijke valkuilen en welke technieken je als supervisor kan inzetten.</w:t>
            </w:r>
            <w:r w:rsidR="00672F49"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Eerst met videovoorbeeld</w:t>
            </w:r>
            <w:r w:rsid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waar in subgroepen feedback wordt geformuleerd</w:t>
            </w:r>
            <w:r w:rsidR="00672F49"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, daarna met eigen casuïstiek.</w:t>
            </w:r>
          </w:p>
        </w:tc>
      </w:tr>
      <w:tr w:rsidR="0090550B" w:rsidRPr="005F2189" w:rsidTr="001F0FE5">
        <w:tc>
          <w:tcPr>
            <w:tcW w:w="562" w:type="dxa"/>
            <w:shd w:val="clear" w:color="auto" w:fill="DEEAF6" w:themeFill="accent1" w:themeFillTint="33"/>
          </w:tcPr>
          <w:p w:rsidR="0090550B" w:rsidRPr="005F2189" w:rsidRDefault="009C26F6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‘</w:t>
            </w:r>
            <w:r w:rsidR="00461B04"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30</w:t>
            </w:r>
          </w:p>
        </w:tc>
        <w:tc>
          <w:tcPr>
            <w:tcW w:w="2220" w:type="dxa"/>
            <w:shd w:val="clear" w:color="auto" w:fill="DEEAF6" w:themeFill="accent1" w:themeFillTint="33"/>
          </w:tcPr>
          <w:p w:rsidR="0090550B" w:rsidRPr="005F2189" w:rsidRDefault="009C26F6" w:rsidP="0090550B">
            <w:pPr>
              <w:rPr>
                <w:rFonts w:ascii="Verdana" w:hAnsi="Verdana" w:cstheme="minorHAnsi"/>
                <w:color w:val="auto"/>
                <w:sz w:val="16"/>
                <w:szCs w:val="16"/>
              </w:rPr>
            </w:pPr>
            <w:proofErr w:type="spellStart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>Opleidingsteam</w:t>
            </w:r>
            <w:proofErr w:type="spellEnd"/>
          </w:p>
        </w:tc>
        <w:tc>
          <w:tcPr>
            <w:tcW w:w="6994" w:type="dxa"/>
            <w:shd w:val="clear" w:color="auto" w:fill="DEEAF6" w:themeFill="accent1" w:themeFillTint="33"/>
          </w:tcPr>
          <w:p w:rsidR="0090550B" w:rsidRPr="00064AA6" w:rsidRDefault="00394453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Vertaling naar de praktijk; hoe leiden wij op?</w:t>
            </w:r>
          </w:p>
          <w:p w:rsidR="00394453" w:rsidRPr="00064AA6" w:rsidRDefault="00394453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In een piramidediscussie worden drie </w:t>
            </w:r>
            <w:r w:rsidR="00461B04" w:rsidRP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stellingen</w:t>
            </w:r>
            <w:r w:rsidRP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besproken:</w:t>
            </w:r>
          </w:p>
          <w:p w:rsidR="00E55B72" w:rsidRPr="00E55B72" w:rsidRDefault="00E55B72" w:rsidP="00461B04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color w:val="auto"/>
                <w:sz w:val="16"/>
                <w:szCs w:val="16"/>
                <w:lang w:val="nl-NL"/>
              </w:rPr>
              <w:t xml:space="preserve">Zonder feedback is het niet mogelijk om op te leiden </w:t>
            </w:r>
            <w:r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(tweetallen, </w:t>
            </w:r>
            <w:r w:rsidRP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in ‘2)</w:t>
            </w:r>
          </w:p>
          <w:p w:rsidR="00394453" w:rsidRPr="00064AA6" w:rsidRDefault="00E55B72" w:rsidP="00461B04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A24C66">
              <w:rPr>
                <w:rFonts w:ascii="Verdana" w:hAnsi="Verdana"/>
                <w:i/>
                <w:color w:val="auto"/>
                <w:sz w:val="16"/>
                <w:szCs w:val="16"/>
                <w:lang w:val="nl-NL"/>
              </w:rPr>
              <w:t xml:space="preserve">Feedback heeft alleen zin als deze gerelateerd is aan de leerdoelen van de </w:t>
            </w:r>
            <w:proofErr w:type="spellStart"/>
            <w:r w:rsidRPr="00A24C66">
              <w:rPr>
                <w:rFonts w:ascii="Verdana" w:hAnsi="Verdana"/>
                <w:i/>
                <w:color w:val="auto"/>
                <w:sz w:val="16"/>
                <w:szCs w:val="16"/>
                <w:lang w:val="nl-NL"/>
              </w:rPr>
              <w:t>aios</w:t>
            </w:r>
            <w:proofErr w:type="spellEnd"/>
            <w:r w:rsidRPr="00A24C6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(</w:t>
            </w:r>
            <w:r w:rsidRP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in </w:t>
            </w:r>
            <w:r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viertallen, ’5).</w:t>
            </w:r>
          </w:p>
          <w:p w:rsidR="00A007DA" w:rsidRDefault="00E55B72" w:rsidP="00A007DA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color w:val="auto"/>
                <w:sz w:val="16"/>
                <w:szCs w:val="16"/>
                <w:lang w:val="nl-NL"/>
              </w:rPr>
              <w:t>Optimale patiëntenzorg valt niet te verenigen met kwalitatief goed opleiden</w:t>
            </w:r>
            <w:r w:rsidRPr="00A24C6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</w:t>
            </w:r>
          </w:p>
          <w:p w:rsidR="00461B04" w:rsidRPr="00064AA6" w:rsidRDefault="00064AA6" w:rsidP="00E55B72">
            <w:pPr>
              <w:pStyle w:val="Lijstalinea"/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(</w:t>
            </w:r>
            <w:r w:rsidR="00A007DA" w:rsidRPr="00A24C6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in </w:t>
            </w:r>
            <w:r w:rsidR="00E55B72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acht</w:t>
            </w:r>
            <w:r w:rsidR="00A007DA" w:rsidRPr="00A24C6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tallen</w:t>
            </w:r>
            <w:r w:rsidR="00A007DA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‘10</w:t>
            </w:r>
            <w:r w:rsidRP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)</w:t>
            </w:r>
          </w:p>
          <w:p w:rsidR="00064AA6" w:rsidRPr="00064AA6" w:rsidRDefault="00A24C66" w:rsidP="00064AA6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Daarna worden p</w:t>
            </w:r>
            <w:r w:rsid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lenair de discussiepunten</w:t>
            </w:r>
            <w:r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besproken</w:t>
            </w:r>
            <w:r w:rsidR="00064AA6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; welke rode draad is zichtbaar? Wat betekent dat voor de manier waarop we opleiden/feedback geven?</w:t>
            </w:r>
          </w:p>
        </w:tc>
      </w:tr>
      <w:tr w:rsidR="0090550B" w:rsidRPr="005F2189" w:rsidTr="001F0FE5">
        <w:tc>
          <w:tcPr>
            <w:tcW w:w="562" w:type="dxa"/>
            <w:shd w:val="clear" w:color="auto" w:fill="DEEAF6" w:themeFill="accent1" w:themeFillTint="33"/>
          </w:tcPr>
          <w:p w:rsidR="0090550B" w:rsidRPr="005F2189" w:rsidRDefault="0090550B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‘1</w:t>
            </w:r>
            <w:r w:rsidR="009C26F6"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0</w:t>
            </w:r>
          </w:p>
        </w:tc>
        <w:tc>
          <w:tcPr>
            <w:tcW w:w="2220" w:type="dxa"/>
            <w:shd w:val="clear" w:color="auto" w:fill="DEEAF6" w:themeFill="accent1" w:themeFillTint="33"/>
          </w:tcPr>
          <w:p w:rsidR="0090550B" w:rsidRPr="005F2189" w:rsidRDefault="0090550B" w:rsidP="0090550B">
            <w:pPr>
              <w:rPr>
                <w:rFonts w:ascii="Verdana" w:hAnsi="Verdana" w:cstheme="minorHAnsi"/>
                <w:color w:val="auto"/>
                <w:sz w:val="16"/>
                <w:szCs w:val="16"/>
              </w:rPr>
            </w:pPr>
            <w:proofErr w:type="spellStart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>Evaluatie</w:t>
            </w:r>
            <w:proofErr w:type="spellEnd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>en</w:t>
            </w:r>
            <w:proofErr w:type="spellEnd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F2189">
              <w:rPr>
                <w:rFonts w:ascii="Verdana" w:hAnsi="Verdana" w:cstheme="minorHAnsi"/>
                <w:color w:val="auto"/>
                <w:sz w:val="16"/>
                <w:szCs w:val="16"/>
              </w:rPr>
              <w:t>afronding</w:t>
            </w:r>
            <w:proofErr w:type="spellEnd"/>
          </w:p>
        </w:tc>
        <w:tc>
          <w:tcPr>
            <w:tcW w:w="6994" w:type="dxa"/>
            <w:shd w:val="clear" w:color="auto" w:fill="DEEAF6" w:themeFill="accent1" w:themeFillTint="33"/>
          </w:tcPr>
          <w:p w:rsidR="0090550B" w:rsidRPr="005F2189" w:rsidRDefault="00461B04" w:rsidP="0090550B">
            <w:pPr>
              <w:rPr>
                <w:rFonts w:ascii="Verdana" w:hAnsi="Verdana"/>
                <w:color w:val="auto"/>
                <w:sz w:val="16"/>
                <w:szCs w:val="16"/>
                <w:lang w:val="nl-NL"/>
              </w:rPr>
            </w:pPr>
            <w:r w:rsidRPr="005F2189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>Leerdoelen behaald? Actiepunten?</w:t>
            </w:r>
            <w:r w:rsidR="00EB770C">
              <w:rPr>
                <w:rFonts w:ascii="Verdana" w:hAnsi="Verdana"/>
                <w:color w:val="auto"/>
                <w:sz w:val="16"/>
                <w:szCs w:val="16"/>
                <w:lang w:val="nl-NL"/>
              </w:rPr>
              <w:t xml:space="preserve"> (kruisbestuiving groep 1 en 2)</w:t>
            </w:r>
          </w:p>
        </w:tc>
      </w:tr>
    </w:tbl>
    <w:p w:rsidR="00AB6383" w:rsidRPr="001130B3" w:rsidRDefault="001F0FE5" w:rsidP="00061CCC">
      <w:pPr>
        <w:pBdr>
          <w:bottom w:val="single" w:sz="6" w:space="1" w:color="auto"/>
        </w:pBd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proofErr w:type="spellStart"/>
      <w:r w:rsidRPr="001F0FE5">
        <w:rPr>
          <w:rFonts w:ascii="Verdana" w:hAnsi="Verdana" w:cs="Arial"/>
          <w:b/>
          <w:color w:val="5B9BD5" w:themeColor="accent1"/>
          <w:sz w:val="16"/>
          <w:szCs w:val="16"/>
          <w:shd w:val="clear" w:color="auto" w:fill="FFFFFF"/>
        </w:rPr>
        <w:t>Literatuur</w:t>
      </w:r>
      <w:proofErr w:type="spellEnd"/>
      <w:r>
        <w:rPr>
          <w:rFonts w:ascii="Verdana" w:hAnsi="Verdana" w:cs="Arial"/>
          <w:color w:val="222222"/>
          <w:sz w:val="16"/>
          <w:szCs w:val="16"/>
          <w:shd w:val="clear" w:color="auto" w:fill="FFFFFF"/>
        </w:rPr>
        <w:br/>
      </w:r>
      <w:r w:rsidR="00D7656E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- </w:t>
      </w:r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van Dijk, N., van Es, J., Visser, M., &amp; </w:t>
      </w:r>
      <w:proofErr w:type="spellStart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Bont</w:t>
      </w:r>
      <w:proofErr w:type="spellEnd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, J. (2017). De </w:t>
      </w:r>
      <w:proofErr w:type="spellStart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aios</w:t>
      </w:r>
      <w:proofErr w:type="spellEnd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 in the lead!. </w:t>
      </w:r>
      <w:proofErr w:type="spellStart"/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Huisarts</w:t>
      </w:r>
      <w:proofErr w:type="spellEnd"/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en</w:t>
      </w:r>
      <w:proofErr w:type="spellEnd"/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wetenschap</w:t>
      </w:r>
      <w:proofErr w:type="spellEnd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, </w:t>
      </w:r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60</w:t>
      </w:r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(9), 447-449.</w:t>
      </w:r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br/>
      </w:r>
      <w:r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- Lake, F. R. (2004). Teaching on the run tips: doctors as teachers. </w:t>
      </w:r>
      <w:r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Medical journal of Australia</w:t>
      </w:r>
      <w:r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, </w:t>
      </w:r>
      <w:r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180</w:t>
      </w:r>
      <w:r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(8), 415.</w:t>
      </w:r>
      <w:r>
        <w:rPr>
          <w:rFonts w:ascii="Verdana" w:hAnsi="Verdana" w:cs="Arial"/>
          <w:color w:val="222222"/>
          <w:sz w:val="16"/>
          <w:szCs w:val="16"/>
          <w:shd w:val="clear" w:color="auto" w:fill="FFFFFF"/>
        </w:rPr>
        <w:br/>
      </w:r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- van </w:t>
      </w:r>
      <w:proofErr w:type="spellStart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Logh</w:t>
      </w:r>
      <w:bookmarkStart w:id="0" w:name="_GoBack"/>
      <w:bookmarkEnd w:id="0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um</w:t>
      </w:r>
      <w:proofErr w:type="spellEnd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, B. S. (2011). </w:t>
      </w:r>
      <w:proofErr w:type="spellStart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Achtergronden</w:t>
      </w:r>
      <w:proofErr w:type="spellEnd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bij</w:t>
      </w:r>
      <w:proofErr w:type="spellEnd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 de </w:t>
      </w:r>
      <w:proofErr w:type="spellStart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Richtlijn</w:t>
      </w:r>
      <w:proofErr w:type="spellEnd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 feedback in de </w:t>
      </w:r>
      <w:proofErr w:type="spellStart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medische</w:t>
      </w:r>
      <w:proofErr w:type="spellEnd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vervolgopleiding</w:t>
      </w:r>
      <w:proofErr w:type="spellEnd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. </w:t>
      </w:r>
      <w:proofErr w:type="spellStart"/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Tijdschrift</w:t>
      </w:r>
      <w:proofErr w:type="spellEnd"/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voor</w:t>
      </w:r>
      <w:proofErr w:type="spellEnd"/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Medisch</w:t>
      </w:r>
      <w:proofErr w:type="spellEnd"/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Onderwijs</w:t>
      </w:r>
      <w:proofErr w:type="spellEnd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, </w:t>
      </w:r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30</w:t>
      </w:r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(2), 43-49.</w:t>
      </w:r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br/>
        <w:t xml:space="preserve">- </w:t>
      </w:r>
      <w:proofErr w:type="spellStart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Lefroy</w:t>
      </w:r>
      <w:proofErr w:type="spellEnd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, J., Watling, C., </w:t>
      </w:r>
      <w:proofErr w:type="spellStart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Teunissen</w:t>
      </w:r>
      <w:proofErr w:type="spellEnd"/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, P. W., &amp; Brand, P. (2015). Guidelines: the do’s, don’ts and don’t knows of feedback for clinical education. </w:t>
      </w:r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Perspectives on medical education</w:t>
      </w:r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, </w:t>
      </w:r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4</w:t>
      </w:r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(6), 284-299.</w:t>
      </w:r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br/>
        <w:t>- Vickery, A. W., &amp; Lake, F. R. (2005). Teaching on the run tips 10: giving feedback. </w:t>
      </w:r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Medical journal of Australia</w:t>
      </w:r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, </w:t>
      </w:r>
      <w:r w:rsidR="00002438" w:rsidRPr="001130B3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183</w:t>
      </w:r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(5), 267.</w:t>
      </w:r>
      <w:r w:rsidR="00002438" w:rsidRPr="001130B3">
        <w:rPr>
          <w:rFonts w:ascii="Verdana" w:hAnsi="Verdana" w:cs="Arial"/>
          <w:color w:val="222222"/>
          <w:sz w:val="16"/>
          <w:szCs w:val="16"/>
          <w:shd w:val="clear" w:color="auto" w:fill="FFFFFF"/>
        </w:rPr>
        <w:br/>
      </w:r>
      <w:r w:rsidR="00461B04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- </w:t>
      </w:r>
      <w:hyperlink r:id="rId9" w:history="1">
        <w:r w:rsidR="00002438" w:rsidRPr="001130B3">
          <w:rPr>
            <w:rStyle w:val="Hyperlink"/>
            <w:rFonts w:ascii="Verdana" w:hAnsi="Verdana"/>
            <w:sz w:val="16"/>
            <w:szCs w:val="16"/>
            <w:lang w:val="nl-NL"/>
          </w:rPr>
          <w:t>https://www.medischevervolgopleidingen.nl/ondersteuningsmateriaal/video-professionaliteitcommunicatie-feedback-op-poligesprekken</w:t>
        </w:r>
      </w:hyperlink>
      <w:r w:rsidR="00D7656E" w:rsidRPr="001130B3">
        <w:rPr>
          <w:rFonts w:ascii="Verdana" w:hAnsi="Verdana"/>
          <w:sz w:val="16"/>
          <w:szCs w:val="16"/>
          <w:lang w:val="nl-NL"/>
        </w:rPr>
        <w:t xml:space="preserve"> </w:t>
      </w:r>
      <w:r w:rsidR="005F2189">
        <w:rPr>
          <w:rFonts w:ascii="Verdana" w:hAnsi="Verdana"/>
          <w:sz w:val="16"/>
          <w:szCs w:val="16"/>
          <w:lang w:val="nl-NL"/>
        </w:rPr>
        <w:br/>
        <w:t xml:space="preserve">- </w:t>
      </w:r>
      <w:hyperlink r:id="rId10" w:history="1">
        <w:r w:rsidR="00D7656E" w:rsidRPr="001130B3">
          <w:rPr>
            <w:rStyle w:val="Hyperlink"/>
            <w:rFonts w:ascii="Verdana" w:hAnsi="Verdana"/>
            <w:sz w:val="16"/>
            <w:szCs w:val="16"/>
            <w:lang w:val="nl-NL"/>
          </w:rPr>
          <w:t>https://www.medischevervolgopleidingen.nl/ondersteuningsmateriaal/video-professionaliteitcommunicatie-feedback-op-poligesprekken</w:t>
        </w:r>
      </w:hyperlink>
      <w:r w:rsidR="00D7656E" w:rsidRPr="001130B3">
        <w:rPr>
          <w:rFonts w:ascii="Verdana" w:hAnsi="Verdana"/>
          <w:sz w:val="16"/>
          <w:szCs w:val="16"/>
          <w:lang w:val="nl-NL"/>
        </w:rPr>
        <w:t xml:space="preserve"> </w:t>
      </w:r>
      <w:r w:rsidR="005F2189">
        <w:rPr>
          <w:rFonts w:ascii="Verdana" w:hAnsi="Verdana"/>
          <w:sz w:val="16"/>
          <w:szCs w:val="16"/>
          <w:lang w:val="nl-NL"/>
        </w:rPr>
        <w:br/>
        <w:t xml:space="preserve">- </w:t>
      </w:r>
      <w:hyperlink r:id="rId11" w:history="1">
        <w:r w:rsidR="00061CCC" w:rsidRPr="001130B3">
          <w:rPr>
            <w:rStyle w:val="Hyperlink"/>
            <w:rFonts w:ascii="Verdana" w:eastAsia="Times New Roman" w:hAnsi="Verdana" w:cs="Times New Roman"/>
            <w:sz w:val="16"/>
            <w:szCs w:val="16"/>
            <w:lang w:eastAsia="nl-NL"/>
          </w:rPr>
          <w:t>www.medischevervolgopleidingen.nl</w:t>
        </w:r>
      </w:hyperlink>
      <w:r w:rsidR="00061CCC" w:rsidRPr="001130B3">
        <w:rPr>
          <w:rFonts w:ascii="Verdana" w:eastAsia="Times New Roman" w:hAnsi="Verdana" w:cs="Times New Roman"/>
          <w:sz w:val="16"/>
          <w:szCs w:val="16"/>
          <w:lang w:eastAsia="nl-NL"/>
        </w:rPr>
        <w:t xml:space="preserve">: </w:t>
      </w:r>
      <w:r w:rsidR="005C1BA5" w:rsidRPr="001130B3">
        <w:rPr>
          <w:rFonts w:ascii="Verdana" w:eastAsia="Times New Roman" w:hAnsi="Verdana" w:cs="Times New Roman"/>
          <w:sz w:val="16"/>
          <w:szCs w:val="16"/>
          <w:lang w:eastAsia="nl-NL"/>
        </w:rPr>
        <w:t xml:space="preserve">Job-aid checklist </w:t>
      </w:r>
      <w:proofErr w:type="spellStart"/>
      <w:r w:rsidR="005C1BA5" w:rsidRPr="001130B3">
        <w:rPr>
          <w:rFonts w:ascii="Verdana" w:eastAsia="Times New Roman" w:hAnsi="Verdana" w:cs="Times New Roman"/>
          <w:sz w:val="16"/>
          <w:szCs w:val="16"/>
          <w:lang w:eastAsia="nl-NL"/>
        </w:rPr>
        <w:t>voortgangsgesprek</w:t>
      </w:r>
      <w:proofErr w:type="spellEnd"/>
    </w:p>
    <w:sectPr w:rsidR="00AB6383" w:rsidRPr="001130B3" w:rsidSect="001F0FE5">
      <w:headerReference w:type="default" r:id="rId12"/>
      <w:footerReference w:type="default" r:id="rId13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2B" w:rsidRDefault="00DE072B">
      <w:pPr>
        <w:spacing w:after="0" w:line="240" w:lineRule="auto"/>
      </w:pPr>
      <w:r>
        <w:separator/>
      </w:r>
    </w:p>
  </w:endnote>
  <w:endnote w:type="continuationSeparator" w:id="0">
    <w:p w:rsidR="00DE072B" w:rsidRDefault="00DE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3B1" w:rsidRPr="007A0351" w:rsidRDefault="00AB13B1" w:rsidP="007A0351">
    <w:pPr>
      <w:spacing w:line="276" w:lineRule="auto"/>
      <w:rPr>
        <w:rFonts w:ascii="Verdana" w:hAnsi="Verdana"/>
        <w:sz w:val="16"/>
        <w:szCs w:val="16"/>
        <w:lang w:val="nl-NL"/>
      </w:rPr>
    </w:pPr>
  </w:p>
  <w:p w:rsidR="00AB13B1" w:rsidRPr="007A0351" w:rsidRDefault="00AB13B1" w:rsidP="007A0351">
    <w:pPr>
      <w:spacing w:line="276" w:lineRule="auto"/>
      <w:rPr>
        <w:rFonts w:ascii="Verdana" w:hAnsi="Verdana" w:cstheme="minorHAnsi"/>
        <w:sz w:val="16"/>
        <w:szCs w:val="16"/>
      </w:rPr>
    </w:pPr>
    <w:r w:rsidRPr="007A0351">
      <w:rPr>
        <w:rFonts w:ascii="Verdana" w:hAnsi="Verdana" w:cstheme="minorHAnsi"/>
        <w:color w:val="5B9BD5" w:themeColor="accent1"/>
        <w:sz w:val="16"/>
        <w:szCs w:val="16"/>
      </w:rPr>
      <w:br/>
    </w:r>
  </w:p>
  <w:p w:rsidR="00AB13B1" w:rsidRDefault="00AB13B1">
    <w:pPr>
      <w:pStyle w:val="Voetteks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2B" w:rsidRDefault="00DE072B">
      <w:pPr>
        <w:spacing w:after="0" w:line="240" w:lineRule="auto"/>
      </w:pPr>
      <w:r>
        <w:separator/>
      </w:r>
    </w:p>
  </w:footnote>
  <w:footnote w:type="continuationSeparator" w:id="0">
    <w:p w:rsidR="00DE072B" w:rsidRDefault="00DE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3B1" w:rsidRDefault="00AB13B1" w:rsidP="000E53B4">
    <w:pPr>
      <w:pStyle w:val="koptekst"/>
      <w:jc w:val="right"/>
    </w:pPr>
    <w:r>
      <w:rPr>
        <w:noProof/>
      </w:rPr>
      <w:drawing>
        <wp:inline distT="0" distB="0" distL="0" distR="0">
          <wp:extent cx="1803941" cy="353203"/>
          <wp:effectExtent l="0" t="0" r="6350" b="889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59" cy="368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kstv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13B1" w:rsidRDefault="00AB13B1">
                          <w:pPr>
                            <w:pStyle w:val="voetteks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26547">
                            <w:rPr>
                              <w:lang w:val="nl-NL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2" o:spid="_x0000_s1026" type="#_x0000_t202" style="position:absolute;left:0;text-align:left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" filled="f" stroked="f" strokeweight=".5pt">
              <v:textbox style="mso-fit-shape-to-text:t" inset="0,0,0,0">
                <w:txbxContent>
                  <w:p w:rsidR="00AB13B1" w:rsidRDefault="00AB13B1">
                    <w:pPr>
                      <w:pStyle w:val="voetteks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A26547">
                      <w:rPr>
                        <w:lang w:val="nl-NL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A366F"/>
    <w:multiLevelType w:val="hybridMultilevel"/>
    <w:tmpl w:val="D40E979E"/>
    <w:lvl w:ilvl="0" w:tplc="98AEC6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4621"/>
    <w:multiLevelType w:val="hybridMultilevel"/>
    <w:tmpl w:val="26CCCA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298"/>
    <w:multiLevelType w:val="hybridMultilevel"/>
    <w:tmpl w:val="135E5F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D20"/>
    <w:multiLevelType w:val="hybridMultilevel"/>
    <w:tmpl w:val="75D293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771"/>
    <w:multiLevelType w:val="multilevel"/>
    <w:tmpl w:val="FF46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14933"/>
    <w:multiLevelType w:val="hybridMultilevel"/>
    <w:tmpl w:val="D9A639DA"/>
    <w:lvl w:ilvl="0" w:tplc="0413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A3A4B0C"/>
    <w:multiLevelType w:val="hybridMultilevel"/>
    <w:tmpl w:val="98348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22D5"/>
    <w:multiLevelType w:val="hybridMultilevel"/>
    <w:tmpl w:val="E29E44AA"/>
    <w:lvl w:ilvl="0" w:tplc="8D2C7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6E8"/>
    <w:multiLevelType w:val="hybridMultilevel"/>
    <w:tmpl w:val="94D2E10C"/>
    <w:lvl w:ilvl="0" w:tplc="61A2EE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40285"/>
    <w:multiLevelType w:val="hybridMultilevel"/>
    <w:tmpl w:val="F8568D7C"/>
    <w:lvl w:ilvl="0" w:tplc="3B72D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86C22"/>
    <w:multiLevelType w:val="hybridMultilevel"/>
    <w:tmpl w:val="AF527AA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201E3"/>
    <w:multiLevelType w:val="hybridMultilevel"/>
    <w:tmpl w:val="BFBC4A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44A60"/>
    <w:multiLevelType w:val="hybridMultilevel"/>
    <w:tmpl w:val="4BA2E78C"/>
    <w:lvl w:ilvl="0" w:tplc="787A67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F78C4"/>
    <w:multiLevelType w:val="multilevel"/>
    <w:tmpl w:val="82BE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B0D5E"/>
    <w:multiLevelType w:val="hybridMultilevel"/>
    <w:tmpl w:val="CFD827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8090E"/>
    <w:multiLevelType w:val="hybridMultilevel"/>
    <w:tmpl w:val="3B06BF5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B60E86"/>
    <w:multiLevelType w:val="hybridMultilevel"/>
    <w:tmpl w:val="F066421A"/>
    <w:lvl w:ilvl="0" w:tplc="E27088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21C47"/>
    <w:multiLevelType w:val="hybridMultilevel"/>
    <w:tmpl w:val="01404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828BD"/>
    <w:multiLevelType w:val="hybridMultilevel"/>
    <w:tmpl w:val="32540C32"/>
    <w:lvl w:ilvl="0" w:tplc="0413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657E5D71"/>
    <w:multiLevelType w:val="hybridMultilevel"/>
    <w:tmpl w:val="BFBE56B6"/>
    <w:lvl w:ilvl="0" w:tplc="DF622CE6">
      <w:start w:val="1"/>
      <w:numFmt w:val="bullet"/>
      <w:pStyle w:val="Lijstopsommingstek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271A6"/>
    <w:multiLevelType w:val="multilevel"/>
    <w:tmpl w:val="704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04F38"/>
    <w:multiLevelType w:val="hybridMultilevel"/>
    <w:tmpl w:val="E280EC2A"/>
    <w:lvl w:ilvl="0" w:tplc="901036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6EFB4FAF"/>
    <w:multiLevelType w:val="hybridMultilevel"/>
    <w:tmpl w:val="6F78C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04454"/>
    <w:multiLevelType w:val="hybridMultilevel"/>
    <w:tmpl w:val="0972CBFA"/>
    <w:lvl w:ilvl="0" w:tplc="0413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7981142C"/>
    <w:multiLevelType w:val="hybridMultilevel"/>
    <w:tmpl w:val="0D3ADF24"/>
    <w:lvl w:ilvl="0" w:tplc="3B72D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17"/>
  </w:num>
  <w:num w:numId="5">
    <w:abstractNumId w:val="10"/>
  </w:num>
  <w:num w:numId="6">
    <w:abstractNumId w:val="25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1"/>
  </w:num>
  <w:num w:numId="12">
    <w:abstractNumId w:val="13"/>
  </w:num>
  <w:num w:numId="13">
    <w:abstractNumId w:val="18"/>
  </w:num>
  <w:num w:numId="14">
    <w:abstractNumId w:val="9"/>
  </w:num>
  <w:num w:numId="15">
    <w:abstractNumId w:val="22"/>
  </w:num>
  <w:num w:numId="16">
    <w:abstractNumId w:val="14"/>
  </w:num>
  <w:num w:numId="17">
    <w:abstractNumId w:val="24"/>
  </w:num>
  <w:num w:numId="18">
    <w:abstractNumId w:val="23"/>
  </w:num>
  <w:num w:numId="19">
    <w:abstractNumId w:val="6"/>
  </w:num>
  <w:num w:numId="20">
    <w:abstractNumId w:val="3"/>
  </w:num>
  <w:num w:numId="21">
    <w:abstractNumId w:val="15"/>
  </w:num>
  <w:num w:numId="22">
    <w:abstractNumId w:val="5"/>
  </w:num>
  <w:num w:numId="23">
    <w:abstractNumId w:val="21"/>
  </w:num>
  <w:num w:numId="24">
    <w:abstractNumId w:val="19"/>
  </w:num>
  <w:num w:numId="25">
    <w:abstractNumId w:val="7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75"/>
    <w:rsid w:val="00002438"/>
    <w:rsid w:val="00016AA2"/>
    <w:rsid w:val="000241EB"/>
    <w:rsid w:val="000312DF"/>
    <w:rsid w:val="000565D2"/>
    <w:rsid w:val="00061CCC"/>
    <w:rsid w:val="00061D77"/>
    <w:rsid w:val="00064AA6"/>
    <w:rsid w:val="000754BB"/>
    <w:rsid w:val="000A4D05"/>
    <w:rsid w:val="000E53B4"/>
    <w:rsid w:val="001130B3"/>
    <w:rsid w:val="00150D3B"/>
    <w:rsid w:val="001F0206"/>
    <w:rsid w:val="001F0FE5"/>
    <w:rsid w:val="00204C67"/>
    <w:rsid w:val="00205369"/>
    <w:rsid w:val="002064C6"/>
    <w:rsid w:val="00225B81"/>
    <w:rsid w:val="00244980"/>
    <w:rsid w:val="00281C1E"/>
    <w:rsid w:val="00286AB3"/>
    <w:rsid w:val="002A6C71"/>
    <w:rsid w:val="002D308F"/>
    <w:rsid w:val="002F4A9D"/>
    <w:rsid w:val="00301892"/>
    <w:rsid w:val="0032168A"/>
    <w:rsid w:val="00323E39"/>
    <w:rsid w:val="00326176"/>
    <w:rsid w:val="00340078"/>
    <w:rsid w:val="003474A1"/>
    <w:rsid w:val="00347852"/>
    <w:rsid w:val="00372319"/>
    <w:rsid w:val="003723E5"/>
    <w:rsid w:val="00382C6E"/>
    <w:rsid w:val="00394453"/>
    <w:rsid w:val="003A6320"/>
    <w:rsid w:val="004462D9"/>
    <w:rsid w:val="00450B5B"/>
    <w:rsid w:val="00461B04"/>
    <w:rsid w:val="00466894"/>
    <w:rsid w:val="004679E1"/>
    <w:rsid w:val="00473095"/>
    <w:rsid w:val="00494CD8"/>
    <w:rsid w:val="004B202A"/>
    <w:rsid w:val="004C095E"/>
    <w:rsid w:val="004C6A2F"/>
    <w:rsid w:val="004E612B"/>
    <w:rsid w:val="00505D76"/>
    <w:rsid w:val="005219CE"/>
    <w:rsid w:val="00525A3C"/>
    <w:rsid w:val="005271BF"/>
    <w:rsid w:val="00532623"/>
    <w:rsid w:val="00533178"/>
    <w:rsid w:val="00541086"/>
    <w:rsid w:val="0055479A"/>
    <w:rsid w:val="005623B5"/>
    <w:rsid w:val="005A6DD6"/>
    <w:rsid w:val="005B0A4A"/>
    <w:rsid w:val="005C1BA5"/>
    <w:rsid w:val="005D1EBD"/>
    <w:rsid w:val="005D4F8A"/>
    <w:rsid w:val="005F2189"/>
    <w:rsid w:val="005F61EB"/>
    <w:rsid w:val="00607A3E"/>
    <w:rsid w:val="00615B07"/>
    <w:rsid w:val="00622B90"/>
    <w:rsid w:val="006264A6"/>
    <w:rsid w:val="00627A85"/>
    <w:rsid w:val="006417E7"/>
    <w:rsid w:val="00651B7F"/>
    <w:rsid w:val="006553F3"/>
    <w:rsid w:val="00667D83"/>
    <w:rsid w:val="00672F49"/>
    <w:rsid w:val="006836C9"/>
    <w:rsid w:val="006949E9"/>
    <w:rsid w:val="00695BD0"/>
    <w:rsid w:val="006A107F"/>
    <w:rsid w:val="006D2F2B"/>
    <w:rsid w:val="006D7A2C"/>
    <w:rsid w:val="006F0083"/>
    <w:rsid w:val="006F2A1B"/>
    <w:rsid w:val="006F2A1E"/>
    <w:rsid w:val="0071117F"/>
    <w:rsid w:val="00736ABE"/>
    <w:rsid w:val="007563E6"/>
    <w:rsid w:val="0078321A"/>
    <w:rsid w:val="0078643C"/>
    <w:rsid w:val="0078678D"/>
    <w:rsid w:val="007A0351"/>
    <w:rsid w:val="007A46CC"/>
    <w:rsid w:val="007A740D"/>
    <w:rsid w:val="007C3836"/>
    <w:rsid w:val="007E3F8F"/>
    <w:rsid w:val="0084225B"/>
    <w:rsid w:val="00842E64"/>
    <w:rsid w:val="008530BB"/>
    <w:rsid w:val="00860955"/>
    <w:rsid w:val="008624E2"/>
    <w:rsid w:val="00884BB9"/>
    <w:rsid w:val="008A6932"/>
    <w:rsid w:val="008F1E6C"/>
    <w:rsid w:val="008F6AE8"/>
    <w:rsid w:val="00902A72"/>
    <w:rsid w:val="0090550B"/>
    <w:rsid w:val="00935107"/>
    <w:rsid w:val="00940647"/>
    <w:rsid w:val="00957AED"/>
    <w:rsid w:val="009634D2"/>
    <w:rsid w:val="00974E4F"/>
    <w:rsid w:val="00996D6C"/>
    <w:rsid w:val="009B1A56"/>
    <w:rsid w:val="009C26F6"/>
    <w:rsid w:val="009F3C64"/>
    <w:rsid w:val="00A007DA"/>
    <w:rsid w:val="00A24C66"/>
    <w:rsid w:val="00A26547"/>
    <w:rsid w:val="00A75EB3"/>
    <w:rsid w:val="00A82CC0"/>
    <w:rsid w:val="00A84DAF"/>
    <w:rsid w:val="00A92DE7"/>
    <w:rsid w:val="00AA4D99"/>
    <w:rsid w:val="00AA7273"/>
    <w:rsid w:val="00AB13B1"/>
    <w:rsid w:val="00AB1532"/>
    <w:rsid w:val="00AB3BDC"/>
    <w:rsid w:val="00AB6383"/>
    <w:rsid w:val="00AD0C56"/>
    <w:rsid w:val="00AE23AC"/>
    <w:rsid w:val="00AF0E04"/>
    <w:rsid w:val="00B24863"/>
    <w:rsid w:val="00B32AE0"/>
    <w:rsid w:val="00B37EEE"/>
    <w:rsid w:val="00B5118A"/>
    <w:rsid w:val="00B544B6"/>
    <w:rsid w:val="00B64BE3"/>
    <w:rsid w:val="00B67348"/>
    <w:rsid w:val="00BA08F0"/>
    <w:rsid w:val="00BE3E6F"/>
    <w:rsid w:val="00C15C16"/>
    <w:rsid w:val="00C256F8"/>
    <w:rsid w:val="00C40075"/>
    <w:rsid w:val="00C44DDE"/>
    <w:rsid w:val="00C45FFC"/>
    <w:rsid w:val="00CA4BDC"/>
    <w:rsid w:val="00CB1DC1"/>
    <w:rsid w:val="00CC3E05"/>
    <w:rsid w:val="00CE08A1"/>
    <w:rsid w:val="00CF613F"/>
    <w:rsid w:val="00CF670C"/>
    <w:rsid w:val="00CF6B3D"/>
    <w:rsid w:val="00D117C8"/>
    <w:rsid w:val="00D246C3"/>
    <w:rsid w:val="00D4320F"/>
    <w:rsid w:val="00D52F26"/>
    <w:rsid w:val="00D65FFE"/>
    <w:rsid w:val="00D73CF3"/>
    <w:rsid w:val="00D7656E"/>
    <w:rsid w:val="00DB3183"/>
    <w:rsid w:val="00DC0124"/>
    <w:rsid w:val="00DD1AA4"/>
    <w:rsid w:val="00DD6AC6"/>
    <w:rsid w:val="00DE072B"/>
    <w:rsid w:val="00DE255E"/>
    <w:rsid w:val="00DE2935"/>
    <w:rsid w:val="00DF6453"/>
    <w:rsid w:val="00E36F60"/>
    <w:rsid w:val="00E518E5"/>
    <w:rsid w:val="00E55B72"/>
    <w:rsid w:val="00E66DE6"/>
    <w:rsid w:val="00E941E4"/>
    <w:rsid w:val="00EB0FE5"/>
    <w:rsid w:val="00EB770C"/>
    <w:rsid w:val="00F31D13"/>
    <w:rsid w:val="00F460C6"/>
    <w:rsid w:val="00F62A7A"/>
    <w:rsid w:val="00F7790E"/>
    <w:rsid w:val="00F95EC8"/>
    <w:rsid w:val="00FA061B"/>
    <w:rsid w:val="00FA2364"/>
    <w:rsid w:val="00FA45FE"/>
    <w:rsid w:val="00FB79B1"/>
    <w:rsid w:val="00FE1CC0"/>
    <w:rsid w:val="00FE5E43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69442"/>
  <w15:chartTrackingRefBased/>
  <w15:docId w15:val="{C902A25C-793B-4CE9-B700-D9D8CCD9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A6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customStyle="1" w:styleId="kop2">
    <w:name w:val="kop 2"/>
    <w:basedOn w:val="Standaard"/>
    <w:next w:val="Standaard"/>
    <w:link w:val="Tekenkop2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b/>
      <w:bCs/>
      <w:color w:val="5B9BD5" w:themeColor="accent1"/>
      <w:sz w:val="24"/>
    </w:rPr>
  </w:style>
  <w:style w:type="character" w:customStyle="1" w:styleId="Tekenkop1">
    <w:name w:val="Teken kop 1"/>
    <w:basedOn w:val="Standaardalinea-lettertype"/>
    <w:link w:val="kop1"/>
    <w:uiPriority w:val="9"/>
    <w:rPr>
      <w:b/>
      <w:bCs/>
      <w:caps/>
      <w:color w:val="1F4E79" w:themeColor="accent1" w:themeShade="80"/>
      <w:sz w:val="28"/>
    </w:rPr>
  </w:style>
  <w:style w:type="table" w:customStyle="1" w:styleId="Tiptabel">
    <w:name w:val="Tiptabel"/>
    <w:basedOn w:val="Standaardtabe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kst">
    <w:name w:val="Tiptekst"/>
    <w:basedOn w:val="Standa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  <w:style w:type="paragraph" w:customStyle="1" w:styleId="Geenregelafstand">
    <w:name w:val="Geen regelafstand"/>
    <w:uiPriority w:val="36"/>
    <w:qFormat/>
    <w:pPr>
      <w:spacing w:after="0" w:line="240" w:lineRule="auto"/>
    </w:pPr>
  </w:style>
  <w:style w:type="character" w:customStyle="1" w:styleId="Tekenkop2">
    <w:name w:val="Teken kop 2"/>
    <w:basedOn w:val="Standaardalinea-lettertype"/>
    <w:link w:val="kop2"/>
    <w:uiPriority w:val="9"/>
    <w:rPr>
      <w:b/>
      <w:bCs/>
      <w:color w:val="5B9BD5" w:themeColor="accent1"/>
      <w:sz w:val="24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2"/>
      </w:numPr>
      <w:spacing w:after="60"/>
    </w:pPr>
  </w:style>
  <w:style w:type="paragraph" w:customStyle="1" w:styleId="koptekst">
    <w:name w:val="koptekst"/>
    <w:basedOn w:val="Standaard"/>
    <w:link w:val="Kop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teken"/>
    <w:basedOn w:val="Standaardalinea-lettertype"/>
    <w:link w:val="koptekst"/>
    <w:uiPriority w:val="99"/>
  </w:style>
  <w:style w:type="paragraph" w:customStyle="1" w:styleId="voettekst">
    <w:name w:val="voettekst"/>
    <w:basedOn w:val="Standaard"/>
    <w:link w:val="Voettekstteke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Voettekstteken">
    <w:name w:val="Voettekstteken"/>
    <w:basedOn w:val="Standaardalinea-lettertype"/>
    <w:link w:val="voetteks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Rastertabel4accent1">
    <w:name w:val="Rastertabel 4 accent 1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licht">
    <w:name w:val="Rastertabel licht"/>
    <w:basedOn w:val="Standaardtabe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ffertetabel">
    <w:name w:val="Offertetabel"/>
    <w:basedOn w:val="Standaardtabe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voetnoottekst">
    <w:name w:val="voetnoottekst"/>
    <w:basedOn w:val="Standaard"/>
    <w:link w:val="Voetnoottekstteken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Voetnoottekstteken">
    <w:name w:val="Voetnoottekstteken"/>
    <w:basedOn w:val="Standaardalinea-lettertype"/>
    <w:link w:val="voetnoottekst"/>
    <w:uiPriority w:val="12"/>
    <w:rPr>
      <w:i/>
      <w:iCs/>
      <w:sz w:val="14"/>
    </w:rPr>
  </w:style>
  <w:style w:type="paragraph" w:customStyle="1" w:styleId="Decimaaltabeltekst">
    <w:name w:val="Decimaal tabeltekst"/>
    <w:basedOn w:val="Standa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Handtekening">
    <w:name w:val="Signature"/>
    <w:basedOn w:val="Standaard"/>
    <w:link w:val="HandtekeningChar"/>
    <w:uiPriority w:val="12"/>
    <w:unhideWhenUsed/>
    <w:qFormat/>
    <w:pPr>
      <w:spacing w:before="960" w:after="0" w:line="240" w:lineRule="auto"/>
    </w:pPr>
  </w:style>
  <w:style w:type="character" w:customStyle="1" w:styleId="HandtekeningChar">
    <w:name w:val="Handtekening Char"/>
    <w:basedOn w:val="Standaardalinea-lettertype"/>
    <w:link w:val="Handtekening"/>
    <w:uiPriority w:val="12"/>
  </w:style>
  <w:style w:type="paragraph" w:styleId="Koptekst0">
    <w:name w:val="header"/>
    <w:basedOn w:val="Standaard"/>
    <w:link w:val="KoptekstChar"/>
    <w:uiPriority w:val="99"/>
    <w:unhideWhenUsed/>
    <w:rsid w:val="00C4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99"/>
    <w:rsid w:val="00C40075"/>
  </w:style>
  <w:style w:type="paragraph" w:styleId="Voettekst0">
    <w:name w:val="footer"/>
    <w:basedOn w:val="Standaard"/>
    <w:link w:val="VoettekstChar"/>
    <w:uiPriority w:val="99"/>
    <w:unhideWhenUsed/>
    <w:rsid w:val="00C4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C40075"/>
  </w:style>
  <w:style w:type="paragraph" w:styleId="Lijstalinea">
    <w:name w:val="List Paragraph"/>
    <w:basedOn w:val="Standaard"/>
    <w:uiPriority w:val="34"/>
    <w:unhideWhenUsed/>
    <w:qFormat/>
    <w:rsid w:val="0032168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2B90"/>
    <w:rPr>
      <w:color w:val="40ACD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2B90"/>
    <w:rPr>
      <w:color w:val="808080"/>
      <w:shd w:val="clear" w:color="auto" w:fill="E6E6E6"/>
    </w:rPr>
  </w:style>
  <w:style w:type="paragraph" w:customStyle="1" w:styleId="Standard">
    <w:name w:val="Standard"/>
    <w:rsid w:val="00622B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val="nl-NL" w:eastAsia="zh-CN" w:bidi="hi-IN"/>
    </w:rPr>
  </w:style>
  <w:style w:type="character" w:customStyle="1" w:styleId="Geen">
    <w:name w:val="Geen"/>
    <w:rsid w:val="00622B90"/>
  </w:style>
  <w:style w:type="character" w:customStyle="1" w:styleId="Kop3Char">
    <w:name w:val="Kop 3 Char"/>
    <w:basedOn w:val="Standaardalinea-lettertype"/>
    <w:link w:val="Kop3"/>
    <w:uiPriority w:val="9"/>
    <w:rsid w:val="002A6C71"/>
    <w:rPr>
      <w:rFonts w:ascii="Times New Roman" w:eastAsia="Times New Roman" w:hAnsi="Times New Roman" w:cs="Times New Roman"/>
      <w:b/>
      <w:bCs/>
      <w:color w:val="auto"/>
      <w:sz w:val="27"/>
      <w:szCs w:val="27"/>
      <w:lang w:val="nl-NL" w:eastAsia="nl-NL"/>
    </w:rPr>
  </w:style>
  <w:style w:type="character" w:customStyle="1" w:styleId="apple-converted-space">
    <w:name w:val="apple-converted-space"/>
    <w:basedOn w:val="Standaardalinea-lettertype"/>
    <w:rsid w:val="002A6C71"/>
  </w:style>
  <w:style w:type="character" w:customStyle="1" w:styleId="citation">
    <w:name w:val="citation"/>
    <w:basedOn w:val="Standaardalinea-lettertype"/>
    <w:rsid w:val="002A6C71"/>
  </w:style>
  <w:style w:type="character" w:customStyle="1" w:styleId="ref-journal">
    <w:name w:val="ref-journal"/>
    <w:basedOn w:val="Standaardalinea-lettertype"/>
    <w:rsid w:val="002A6C71"/>
  </w:style>
  <w:style w:type="character" w:customStyle="1" w:styleId="ref-vol">
    <w:name w:val="ref-vol"/>
    <w:basedOn w:val="Standaardalinea-lettertype"/>
    <w:rsid w:val="002A6C71"/>
  </w:style>
  <w:style w:type="character" w:customStyle="1" w:styleId="nowrap">
    <w:name w:val="nowrap"/>
    <w:basedOn w:val="Standaardalinea-lettertype"/>
    <w:rsid w:val="002A6C71"/>
  </w:style>
  <w:style w:type="paragraph" w:styleId="Normaalweb">
    <w:name w:val="Normal (Web)"/>
    <w:basedOn w:val="Standaard"/>
    <w:uiPriority w:val="99"/>
    <w:semiHidden/>
    <w:unhideWhenUsed/>
    <w:rsid w:val="002A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styleId="Voetnoottekst0">
    <w:name w:val="footnote text"/>
    <w:basedOn w:val="Standaard"/>
    <w:link w:val="VoetnoottekstChar"/>
    <w:uiPriority w:val="99"/>
    <w:semiHidden/>
    <w:unhideWhenUsed/>
    <w:qFormat/>
    <w:rsid w:val="00C44DDE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0"/>
    <w:uiPriority w:val="99"/>
    <w:semiHidden/>
    <w:rsid w:val="00C44DDE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4DDE"/>
    <w:rPr>
      <w:vertAlign w:val="superscript"/>
    </w:rPr>
  </w:style>
  <w:style w:type="paragraph" w:styleId="Geenafstand">
    <w:name w:val="No Spacing"/>
    <w:uiPriority w:val="1"/>
    <w:qFormat/>
    <w:rsid w:val="007A740D"/>
    <w:pPr>
      <w:spacing w:after="0" w:line="240" w:lineRule="auto"/>
    </w:pPr>
    <w:rPr>
      <w:color w:val="auto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49E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49E9"/>
    <w:rPr>
      <w:rFonts w:ascii="Segoe UI" w:hAnsi="Segoe UI" w:cs="Segoe UI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7E3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schevervolgopleidingen.n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edischevervolgopleidingen.nl/ondersteuningsmateriaal/video-professionaliteitcommunicatie-feedback-op-poligesprekk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dischevervolgopleidingen.nl/ondersteuningsmateriaal/video-professionaliteitcommunicatie-feedback-op-poligesprekk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ane\AppData\Roaming\Microsoft\Templates\Serviceoffer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A16127AEED4C1290B056370FC32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066AE3-1D77-437F-80EC-2F16D1C5CF03}"/>
      </w:docPartPr>
      <w:docPartBody>
        <w:p w:rsidR="0080528F" w:rsidRDefault="000047A9">
          <w:pPr>
            <w:pStyle w:val="67A16127AEED4C1290B056370FC32481"/>
          </w:pPr>
          <w:r>
            <w:t>&lt;Uw bedrijf&gt;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A9"/>
    <w:rsid w:val="000047A9"/>
    <w:rsid w:val="00065AC8"/>
    <w:rsid w:val="000A3B7B"/>
    <w:rsid w:val="001026A7"/>
    <w:rsid w:val="00130E71"/>
    <w:rsid w:val="001F7D34"/>
    <w:rsid w:val="0026391A"/>
    <w:rsid w:val="002E002F"/>
    <w:rsid w:val="005F3937"/>
    <w:rsid w:val="006132DB"/>
    <w:rsid w:val="00734A84"/>
    <w:rsid w:val="00774A1F"/>
    <w:rsid w:val="0080528F"/>
    <w:rsid w:val="00912E47"/>
    <w:rsid w:val="00914616"/>
    <w:rsid w:val="0097616F"/>
    <w:rsid w:val="009D22C6"/>
    <w:rsid w:val="00AC47AC"/>
    <w:rsid w:val="00B448C5"/>
    <w:rsid w:val="00BA4335"/>
    <w:rsid w:val="00C87FDB"/>
    <w:rsid w:val="00D17108"/>
    <w:rsid w:val="00DA2057"/>
    <w:rsid w:val="00E53167"/>
    <w:rsid w:val="00F156EE"/>
    <w:rsid w:val="00F92D17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7A16127AEED4C1290B056370FC32481">
    <w:name w:val="67A16127AEED4C1290B056370FC32481"/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  <w:style w:type="paragraph" w:customStyle="1" w:styleId="EA75489124404CDD8B8A45F4C51C7C8E">
    <w:name w:val="EA75489124404CDD8B8A45F4C51C7C8E"/>
  </w:style>
  <w:style w:type="paragraph" w:customStyle="1" w:styleId="7FB14E7EB3874065BB8F31F98BFDB686">
    <w:name w:val="7FB14E7EB3874065BB8F31F98BFDB686"/>
  </w:style>
  <w:style w:type="paragraph" w:customStyle="1" w:styleId="873F1E64C9FF4EA68CF25DEFDAF60C2E">
    <w:name w:val="873F1E64C9FF4EA68CF25DEFDAF60C2E"/>
  </w:style>
  <w:style w:type="character" w:styleId="Tekstvantijdelijkeaanduiding">
    <w:name w:val="Placeholder Text"/>
    <w:basedOn w:val="Standaardalinea-lettertype"/>
    <w:uiPriority w:val="99"/>
    <w:semiHidden/>
    <w:rsid w:val="00912E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6574B-CCE8-4ECF-A250-B09B73F6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Serviceofferte</Template>
  <TotalTime>1</TotalTime>
  <Pages>1</Pages>
  <Words>552</Words>
  <Characters>3038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1" baseType="lpstr">
      <vt:lpstr/>
      <vt:lpstr/>
      <vt:lpstr>Overzicht</vt:lpstr>
      <vt:lpstr>    De doelstelling</vt:lpstr>
      <vt:lpstr>    De kans</vt:lpstr>
      <vt:lpstr>    De oplossing</vt:lpstr>
      <vt:lpstr>Onze offerte</vt:lpstr>
      <vt:lpstr>    Principes</vt:lpstr>
      <vt:lpstr>    Uitvoeringsstrategie</vt:lpstr>
      <vt:lpstr>    Technische/projectaanpak</vt:lpstr>
      <vt:lpstr>    Resources</vt:lpstr>
      <vt:lpstr>    Vereiste projectresultaten</vt:lpstr>
      <vt:lpstr>    Tijdlijn voor uitvoering</vt:lpstr>
      <vt:lpstr>    Geleverd materiaal</vt:lpstr>
      <vt:lpstr>Verwachte resultaten</vt:lpstr>
      <vt:lpstr>    Financiële voordelen</vt:lpstr>
      <vt:lpstr>    Technische voordelen</vt:lpstr>
      <vt:lpstr>    Overige voordelen</vt:lpstr>
      <vt:lpstr>Prijsberekening</vt:lpstr>
      <vt:lpstr>Kwalificaties</vt:lpstr>
      <vt:lpstr>Conclusie</vt:lpstr>
    </vt:vector>
  </TitlesOfParts>
  <Company>‘Effectief feedback geven’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 Elswijk</dc:creator>
  <cp:keywords/>
  <dc:description/>
  <cp:lastModifiedBy>Lisette van Elswijk</cp:lastModifiedBy>
  <cp:revision>2</cp:revision>
  <cp:lastPrinted>2018-01-25T20:03:00Z</cp:lastPrinted>
  <dcterms:created xsi:type="dcterms:W3CDTF">2019-04-03T20:14:00Z</dcterms:created>
  <dcterms:modified xsi:type="dcterms:W3CDTF">2019-04-03T20:14:00Z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